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40" w:type="dxa"/>
        <w:jc w:val="center"/>
        <w:tblInd w:w="-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1054"/>
        <w:gridCol w:w="991"/>
        <w:gridCol w:w="1002"/>
        <w:gridCol w:w="918"/>
        <w:gridCol w:w="230"/>
        <w:gridCol w:w="1"/>
        <w:gridCol w:w="1585"/>
        <w:gridCol w:w="1514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40" w:type="dxa"/>
            <w:gridSpan w:val="10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40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40"/>
                <w:lang w:val="en-US" w:eastAsia="zh-CN"/>
              </w:rPr>
              <w:t>江那镇公开招聘村（社区）后备干部及社会服务岗位报名表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40" w:type="dxa"/>
            <w:gridSpan w:val="10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基本信息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  别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  族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  贯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入党时间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42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66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学历信息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毕业院校及专业</w:t>
            </w: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868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奖惩情况</w:t>
            </w:r>
          </w:p>
        </w:tc>
        <w:tc>
          <w:tcPr>
            <w:tcW w:w="86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成员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及主要社会关系情况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46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镇党建办初核意见</w:t>
            </w:r>
          </w:p>
        </w:tc>
        <w:tc>
          <w:tcPr>
            <w:tcW w:w="4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镇党委意见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46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签 字（） 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       年   月   日</w:t>
            </w:r>
          </w:p>
        </w:tc>
        <w:tc>
          <w:tcPr>
            <w:tcW w:w="4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 章: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本人承诺</w:t>
            </w:r>
          </w:p>
        </w:tc>
        <w:tc>
          <w:tcPr>
            <w:tcW w:w="86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为维护公开招聘村（社区）后备干部工作的严肃性，我郑重承诺：   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1.严格遵守公开招聘的纪律要求和相关规定；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2.对所提供全部材料的真实性负责；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3.保证符合招聘公告要求的资格条件；</w:t>
            </w:r>
            <w:bookmarkStart w:id="0" w:name="_GoBack"/>
            <w:bookmarkEnd w:id="0"/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4.保证招聘全过程严格遵守疫情防控相关要求；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5.服从安排。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 xml:space="preserve">以上承诺如有违反，愿意接受相关处理。                                     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 xml:space="preserve">                                              本人签名：      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B08DD"/>
    <w:rsid w:val="248B08DD"/>
    <w:rsid w:val="2EEB2B72"/>
    <w:rsid w:val="589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2022-04-01T07:38:00Z</dcterms:created>
  <dc:creator>幻影骑士</dc:creator>
  <cp:lastModifiedBy>幻影骑士</cp:lastModifiedBy>
  <dcterms:modified xsi:type="dcterms:W3CDTF">2022-04-01T07:39:37Z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