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bCs/>
                <w:sz w:val="21"/>
                <w:szCs w:val="21"/>
                <w:lang w:eastAsia="zh-CN"/>
              </w:rPr>
              <w:t>云南云浩海铝业有限公司年产</w:t>
            </w:r>
            <w:r>
              <w:rPr>
                <w:rFonts w:hint="eastAsia" w:ascii="宋体" w:hAnsi="宋体" w:eastAsia="宋体"/>
                <w:bCs/>
                <w:sz w:val="21"/>
                <w:szCs w:val="21"/>
                <w:lang w:val="en-US" w:eastAsia="zh-CN"/>
              </w:rPr>
              <w:t>25万吨</w:t>
            </w:r>
            <w:bookmarkStart w:id="0" w:name="_GoBack"/>
            <w:bookmarkEnd w:id="0"/>
            <w:r>
              <w:rPr>
                <w:rFonts w:hint="eastAsia" w:ascii="宋体" w:hAnsi="宋体" w:eastAsia="宋体"/>
                <w:bCs/>
                <w:sz w:val="21"/>
                <w:szCs w:val="21"/>
                <w:lang w:val="en-US" w:eastAsia="zh-CN"/>
              </w:rPr>
              <w:t>合金铝圆铸锭</w:t>
            </w:r>
            <w:r>
              <w:rPr>
                <w:rFonts w:hint="eastAsia" w:ascii="宋体" w:hAnsi="宋体" w:eastAsia="宋体"/>
                <w:bCs/>
                <w:sz w:val="21"/>
                <w:szCs w:val="21"/>
              </w:rPr>
              <w:t>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spacing w:after="156" w:afterLines="50" w:line="360" w:lineRule="auto"/>
              <w:rPr>
                <w:b/>
                <w:color w:val="FF0000"/>
                <w:sz w:val="24"/>
                <w:szCs w:val="24"/>
              </w:rPr>
            </w:pPr>
          </w:p>
          <w:p>
            <w:pPr>
              <w:adjustRightInd w:val="0"/>
              <w:snapToGrid w:val="0"/>
              <w:spacing w:after="156" w:afterLines="50" w:line="360" w:lineRule="auto"/>
              <w:rPr>
                <w:b/>
                <w:color w:val="FF0000"/>
                <w:sz w:val="24"/>
                <w:szCs w:val="24"/>
              </w:rPr>
            </w:pPr>
          </w:p>
          <w:p>
            <w:pPr>
              <w:adjustRightInd w:val="0"/>
              <w:snapToGrid w:val="0"/>
              <w:spacing w:after="156" w:afterLines="50" w:line="360" w:lineRule="auto"/>
              <w:rPr>
                <w:b/>
                <w:color w:val="FF0000"/>
                <w:sz w:val="24"/>
                <w:szCs w:val="24"/>
              </w:rPr>
            </w:pPr>
          </w:p>
          <w:p>
            <w:pPr>
              <w:adjustRightInd w:val="0"/>
              <w:snapToGrid w:val="0"/>
              <w:spacing w:after="156" w:afterLines="50" w:line="360" w:lineRule="auto"/>
              <w:rPr>
                <w:b/>
                <w:color w:val="FF0000"/>
                <w:sz w:val="24"/>
                <w:szCs w:val="24"/>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F79AE"/>
    <w:rsid w:val="00296E17"/>
    <w:rsid w:val="003A7B95"/>
    <w:rsid w:val="00490E69"/>
    <w:rsid w:val="0073493D"/>
    <w:rsid w:val="00766007"/>
    <w:rsid w:val="008464D5"/>
    <w:rsid w:val="00A47ED9"/>
    <w:rsid w:val="00A50588"/>
    <w:rsid w:val="00A847EC"/>
    <w:rsid w:val="00BA62D5"/>
    <w:rsid w:val="00C41DCB"/>
    <w:rsid w:val="00E57638"/>
    <w:rsid w:val="00EB6DC8"/>
    <w:rsid w:val="06150E03"/>
    <w:rsid w:val="0C9D1612"/>
    <w:rsid w:val="16A02A79"/>
    <w:rsid w:val="1AC342AE"/>
    <w:rsid w:val="306B2870"/>
    <w:rsid w:val="3C037E43"/>
    <w:rsid w:val="44D96E2B"/>
    <w:rsid w:val="44EB321A"/>
    <w:rsid w:val="50624F5D"/>
    <w:rsid w:val="53305FCF"/>
    <w:rsid w:val="61876C5B"/>
    <w:rsid w:val="62D65558"/>
    <w:rsid w:val="6D535020"/>
    <w:rsid w:val="703B03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
    <w:name w:val="footer"/>
    <w:basedOn w:val="1"/>
    <w:link w:val="6"/>
    <w:uiPriority w:val="0"/>
    <w:pPr>
      <w:tabs>
        <w:tab w:val="center" w:pos="4153"/>
        <w:tab w:val="right" w:pos="8306"/>
      </w:tabs>
      <w:snapToGrid w:val="0"/>
      <w:jc w:val="left"/>
    </w:pPr>
    <w:rPr>
      <w:sz w:val="18"/>
      <w:szCs w:val="18"/>
    </w:rPr>
  </w:style>
  <w:style w:type="character" w:customStyle="1" w:styleId="6">
    <w:name w:val="页脚 Char"/>
    <w:basedOn w:val="5"/>
    <w:link w:val="3"/>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Microsoft</Company>
  <Pages>2</Pages>
  <Words>70</Words>
  <Characters>404</Characters>
  <Lines>3</Lines>
  <Paragraphs>1</Paragraphs>
  <TotalTime>27</TotalTime>
  <ScaleCrop>false</ScaleCrop>
  <LinksUpToDate>false</LinksUpToDate>
  <CharactersWithSpaces>473</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夏天龙</cp:lastModifiedBy>
  <dcterms:modified xsi:type="dcterms:W3CDTF">2023-05-15T03:19:08Z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